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B6A72">
      <w:pPr>
        <w:spacing w:line="360" w:lineRule="auto"/>
        <w:jc w:val="center"/>
        <w:rPr>
          <w:rFonts w:hint="eastAsia" w:ascii="Lantinghei SC Demibold" w:hAnsi="Lantinghei SC Demibold" w:eastAsia="Lantinghei SC Demibold" w:cs="Lantinghei SC Demibold"/>
          <w:b/>
          <w:bCs/>
          <w:sz w:val="36"/>
          <w:szCs w:val="36"/>
          <w:lang w:val="en-US" w:eastAsia="zh-CN"/>
        </w:rPr>
      </w:pPr>
      <w:r>
        <w:rPr>
          <w:rFonts w:hint="eastAsia" w:ascii="Lantinghei SC Demibold" w:hAnsi="Lantinghei SC Demibold" w:eastAsia="Lantinghei SC Demibold" w:cs="Lantinghei SC Demibold"/>
          <w:b/>
          <w:bCs/>
          <w:sz w:val="36"/>
          <w:szCs w:val="36"/>
          <w:lang w:val="en-US" w:eastAsia="zh-CN"/>
        </w:rPr>
        <w:t>《教学技能与训练》课程考核方式</w:t>
      </w:r>
    </w:p>
    <w:p w14:paraId="735F8C76">
      <w:pPr>
        <w:spacing w:line="360" w:lineRule="auto"/>
        <w:jc w:val="center"/>
        <w:rPr>
          <w:rFonts w:hint="eastAsia"/>
          <w:b/>
          <w:bCs/>
          <w:sz w:val="30"/>
          <w:szCs w:val="30"/>
          <w:lang w:val="en-US" w:eastAsia="zh-CN"/>
        </w:rPr>
      </w:pPr>
    </w:p>
    <w:p w14:paraId="515D7217">
      <w:pPr>
        <w:spacing w:line="360" w:lineRule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授课教师</w:t>
      </w:r>
      <w:r>
        <w:rPr>
          <w:rFonts w:hint="eastAsia"/>
          <w:sz w:val="28"/>
          <w:szCs w:val="28"/>
          <w:lang w:val="en-US" w:eastAsia="zh-CN"/>
        </w:rPr>
        <w:t>：</w:t>
      </w:r>
      <w:r>
        <w:rPr>
          <w:rFonts w:hint="eastAsia"/>
          <w:b/>
          <w:bCs/>
          <w:sz w:val="28"/>
          <w:szCs w:val="28"/>
          <w:lang w:val="en-US" w:eastAsia="zh-CN"/>
        </w:rPr>
        <w:t>吴青教授</w:t>
      </w:r>
    </w:p>
    <w:p w14:paraId="0184C924">
      <w:pPr>
        <w:spacing w:line="360" w:lineRule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学分：2学分；</w:t>
      </w:r>
    </w:p>
    <w:p w14:paraId="03CA01E3">
      <w:pPr>
        <w:spacing w:line="360" w:lineRule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考核方式：</w:t>
      </w:r>
    </w:p>
    <w:p w14:paraId="2386F483">
      <w:pPr>
        <w:numPr>
          <w:ilvl w:val="0"/>
          <w:numId w:val="1"/>
        </w:numPr>
        <w:spacing w:line="360" w:lineRule="auto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Lantinghei SC Demibold" w:hAnsi="Lantinghei SC Demibold" w:eastAsia="Lantinghei SC Demibold" w:cs="Lantinghei SC Demibold"/>
          <w:b/>
          <w:bCs/>
          <w:sz w:val="28"/>
          <w:szCs w:val="28"/>
          <w:lang w:val="en-US" w:eastAsia="zh-CN"/>
        </w:rPr>
        <w:t>论文：每位同学围绕“港澳中小学中文与历史教学的现状与反思”为主题，提交一篇不少于3000字的论文。</w:t>
      </w:r>
      <w:r>
        <w:rPr>
          <w:rFonts w:hint="eastAsia"/>
          <w:sz w:val="28"/>
          <w:szCs w:val="28"/>
          <w:lang w:val="en-US" w:eastAsia="zh-CN"/>
        </w:rPr>
        <w:t>建议论文的选题方向：</w:t>
      </w:r>
    </w:p>
    <w:p w14:paraId="1FDB398A">
      <w:pPr>
        <w:numPr>
          <w:ilvl w:val="-1"/>
          <w:numId w:val="0"/>
        </w:numPr>
        <w:spacing w:line="360" w:lineRule="auto"/>
        <w:rPr>
          <w:rFonts w:hint="eastAsia" w:asciiTheme="minorHAnsi" w:hAnsiTheme="minorHAnsi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（1）粤</w:t>
      </w:r>
      <w:r>
        <w:rPr>
          <w:rFonts w:hint="eastAsia" w:asciiTheme="minorHAnsi" w:hAnsiTheme="minorHAnsi"/>
          <w:sz w:val="28"/>
          <w:szCs w:val="28"/>
        </w:rPr>
        <w:t>港澳</w:t>
      </w:r>
      <w:r>
        <w:rPr>
          <w:rFonts w:hint="eastAsia" w:asciiTheme="minorHAnsi" w:hAnsiTheme="minorHAnsi"/>
          <w:sz w:val="28"/>
          <w:szCs w:val="28"/>
          <w:lang w:val="en-US" w:eastAsia="zh-CN"/>
        </w:rPr>
        <w:t>中小学语文教学的创新</w:t>
      </w:r>
      <w:r>
        <w:rPr>
          <w:rFonts w:hint="eastAsia" w:asciiTheme="minorHAnsi" w:hAnsiTheme="minorHAnsi"/>
          <w:sz w:val="28"/>
          <w:szCs w:val="28"/>
        </w:rPr>
        <w:t>探索</w:t>
      </w:r>
    </w:p>
    <w:p w14:paraId="7E259353">
      <w:pPr>
        <w:numPr>
          <w:ilvl w:val="-1"/>
          <w:numId w:val="0"/>
        </w:numPr>
        <w:spacing w:line="360" w:lineRule="auto"/>
        <w:rPr>
          <w:rFonts w:hint="eastAsia" w:asciiTheme="minorHAnsi" w:hAnsiTheme="minorHAnsi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  <w:lang w:val="en-US" w:eastAsia="zh-CN"/>
        </w:rPr>
        <w:t>粤</w:t>
      </w:r>
      <w:r>
        <w:rPr>
          <w:rFonts w:hint="eastAsia" w:asciiTheme="minorHAnsi" w:hAnsiTheme="minorHAnsi"/>
          <w:sz w:val="28"/>
          <w:szCs w:val="28"/>
          <w:lang w:val="en-US" w:eastAsia="zh-CN"/>
        </w:rPr>
        <w:t>港澳中小学</w:t>
      </w:r>
      <w:r>
        <w:rPr>
          <w:rFonts w:hint="eastAsia" w:asciiTheme="minorHAnsi" w:hAnsiTheme="minorHAnsi"/>
          <w:sz w:val="28"/>
          <w:szCs w:val="28"/>
        </w:rPr>
        <w:t>历史</w:t>
      </w:r>
      <w:r>
        <w:rPr>
          <w:rFonts w:hint="eastAsia" w:asciiTheme="minorHAnsi" w:hAnsiTheme="minorHAnsi"/>
          <w:sz w:val="28"/>
          <w:szCs w:val="28"/>
          <w:lang w:val="en-US" w:eastAsia="zh-CN"/>
        </w:rPr>
        <w:t>教学的创新探索</w:t>
      </w:r>
    </w:p>
    <w:p w14:paraId="026A46CA">
      <w:pPr>
        <w:numPr>
          <w:ilvl w:val="-1"/>
          <w:numId w:val="0"/>
        </w:numPr>
        <w:spacing w:line="360" w:lineRule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（3）粤港澳中小学教育的创新个案研究</w:t>
      </w:r>
    </w:p>
    <w:p w14:paraId="455E3765">
      <w:pPr>
        <w:numPr>
          <w:ilvl w:val="-1"/>
          <w:numId w:val="0"/>
        </w:numPr>
        <w:spacing w:line="360" w:lineRule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（4）</w:t>
      </w:r>
      <w:r>
        <w:rPr>
          <w:rFonts w:hint="default"/>
          <w:sz w:val="28"/>
          <w:szCs w:val="28"/>
          <w:lang w:val="en-US" w:eastAsia="zh-CN"/>
        </w:rPr>
        <w:t>AI</w:t>
      </w:r>
      <w:r>
        <w:rPr>
          <w:rFonts w:hint="eastAsia"/>
          <w:sz w:val="28"/>
          <w:szCs w:val="28"/>
          <w:lang w:val="en-US" w:eastAsia="zh-CN"/>
        </w:rPr>
        <w:t>在粤港澳中小学教育中的应用场景研究</w:t>
      </w:r>
    </w:p>
    <w:p w14:paraId="00473028">
      <w:pPr>
        <w:numPr>
          <w:ilvl w:val="-1"/>
          <w:numId w:val="0"/>
        </w:numPr>
        <w:spacing w:line="360" w:lineRule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（5）其他（与助教老师沟通）</w:t>
      </w:r>
    </w:p>
    <w:p w14:paraId="04CE037E">
      <w:pPr>
        <w:numPr>
          <w:ilvl w:val="-1"/>
          <w:numId w:val="0"/>
        </w:numPr>
        <w:spacing w:line="360" w:lineRule="auto"/>
        <w:rPr>
          <w:rFonts w:hint="eastAsia"/>
          <w:sz w:val="28"/>
          <w:szCs w:val="28"/>
          <w:lang w:val="en-US" w:eastAsia="zh-CN"/>
        </w:rPr>
      </w:pPr>
    </w:p>
    <w:p w14:paraId="265331D6">
      <w:pPr>
        <w:numPr>
          <w:ilvl w:val="0"/>
          <w:numId w:val="1"/>
        </w:numPr>
        <w:spacing w:line="360" w:lineRule="auto"/>
        <w:rPr>
          <w:rFonts w:hint="default"/>
          <w:sz w:val="28"/>
          <w:szCs w:val="28"/>
          <w:lang w:val="en-US" w:eastAsia="zh-CN"/>
        </w:rPr>
      </w:pPr>
      <w:r>
        <w:rPr>
          <w:rFonts w:hint="eastAsia" w:ascii="Lantinghei SC Demibold" w:hAnsi="Lantinghei SC Demibold" w:eastAsia="Lantinghei SC Demibold" w:cs="Lantinghei SC Demibold"/>
          <w:b/>
          <w:bCs/>
          <w:sz w:val="28"/>
          <w:szCs w:val="28"/>
          <w:lang w:val="en-US" w:eastAsia="zh-CN"/>
        </w:rPr>
        <w:t>教学视频：选取港澳中学教材《公民与社会发展》教材中的一节，录制10分钟的教学视频（教材电子版后续会发布）；或录制实习期间公开课授课视频，剪辑为10分钟的教学视频。以上内容二选一。</w:t>
      </w:r>
    </w:p>
    <w:p w14:paraId="58BCF8AF">
      <w:pPr>
        <w:numPr>
          <w:ilvl w:val="-1"/>
          <w:numId w:val="0"/>
        </w:numPr>
        <w:spacing w:line="360" w:lineRule="auto"/>
        <w:ind w:firstLine="560" w:firstLineChars="200"/>
        <w:rPr>
          <w:rFonts w:hint="eastAsia" w:ascii="Kaiti TC Regular" w:hAnsi="Kaiti TC Regular" w:eastAsia="Kaiti TC Regular" w:cs="Kaiti TC Regular"/>
          <w:sz w:val="28"/>
          <w:szCs w:val="28"/>
          <w:lang w:val="en-US" w:eastAsia="zh-CN"/>
        </w:rPr>
      </w:pPr>
      <w:r>
        <w:rPr>
          <w:rFonts w:hint="eastAsia" w:ascii="Kaiti TC Regular" w:hAnsi="Kaiti TC Regular" w:eastAsia="Kaiti TC Regular" w:cs="Kaiti TC Regular"/>
          <w:sz w:val="28"/>
          <w:szCs w:val="28"/>
          <w:lang w:val="en-US" w:eastAsia="zh-CN"/>
        </w:rPr>
        <w:t>要求：录制背景为教室（可在暨大校内或实习学校）、着装正式</w:t>
      </w:r>
    </w:p>
    <w:p w14:paraId="38F3A36C">
      <w:pPr>
        <w:numPr>
          <w:ilvl w:val="-1"/>
          <w:numId w:val="0"/>
        </w:numPr>
        <w:spacing w:line="360" w:lineRule="auto"/>
        <w:ind w:firstLine="560" w:firstLineChars="200"/>
        <w:rPr>
          <w:rFonts w:hint="eastAsia" w:ascii="Kaiti TC Regular" w:hAnsi="Kaiti TC Regular" w:eastAsia="Kaiti TC Regular" w:cs="Kaiti TC Regular"/>
          <w:sz w:val="28"/>
          <w:szCs w:val="28"/>
          <w:lang w:val="en-US" w:eastAsia="zh-CN"/>
        </w:rPr>
      </w:pPr>
      <w:r>
        <w:rPr>
          <w:rFonts w:hint="eastAsia" w:ascii="Kaiti TC Regular" w:hAnsi="Kaiti TC Regular" w:eastAsia="Kaiti TC Regular" w:cs="Kaiti TC Regular"/>
          <w:sz w:val="28"/>
          <w:szCs w:val="28"/>
          <w:lang w:val="en-US" w:eastAsia="zh-CN"/>
        </w:rPr>
        <w:t>视频要求：设计视频封面和封底，视频开始要求有自我介绍，添加姓名、专业、实习学校、课程名称等信息。</w:t>
      </w:r>
    </w:p>
    <w:p w14:paraId="089F555D">
      <w:pPr>
        <w:spacing w:line="360" w:lineRule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提交方式：</w:t>
      </w:r>
    </w:p>
    <w:p w14:paraId="333A22DB">
      <w:pPr>
        <w:spacing w:line="360" w:lineRule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论文提交方式：加入学习通班级，以“教学技能与训练论文：年级+姓名+学号”为文件命名，在截止日期前将作业上交至系统（班级二维码等待后续通知）；另外，小组长也同步收一份统一留底；系统是用于打分、查看和批改，实习组长的备份则用于提交学院留底、并在系统功能不完善时备用。</w:t>
      </w:r>
    </w:p>
    <w:p w14:paraId="3307D437">
      <w:pPr>
        <w:spacing w:line="360" w:lineRule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2、教学视频提交方式：以“年级+姓名+学号”为文件命名，按照实习分组交至实习组长处，实习组长以“组号+教学技能与训练视频”为压缩包命名统一打包，而后拷至助教电脑。</w:t>
      </w:r>
    </w:p>
    <w:p w14:paraId="28A512B6">
      <w:pPr>
        <w:spacing w:line="360" w:lineRule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提交截止日期：2026年1月15日</w:t>
      </w:r>
      <w:bookmarkStart w:id="0" w:name="_GoBack"/>
      <w:bookmarkEnd w:id="0"/>
    </w:p>
    <w:p w14:paraId="00484DEB">
      <w:pPr>
        <w:spacing w:line="360" w:lineRule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课程助教：杨周紫荻（13104889598）</w:t>
      </w:r>
    </w:p>
    <w:p w14:paraId="427A90BB">
      <w:pPr>
        <w:spacing w:line="360" w:lineRule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联系方式：邮箱ap</w:t>
      </w:r>
      <w:r>
        <w:rPr>
          <w:rFonts w:hint="default"/>
          <w:b/>
          <w:bCs/>
          <w:sz w:val="28"/>
          <w:szCs w:val="28"/>
          <w:lang w:val="en-US" w:eastAsia="zh-CN"/>
        </w:rPr>
        <w:t>riljwzz@163.com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antinghei SC Demibold">
    <w:altName w:val="Times New Roman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Kaiti TC Regular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BE094F"/>
    <w:multiLevelType w:val="singleLevel"/>
    <w:tmpl w:val="DFBE094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BA2361"/>
    <w:rsid w:val="0A801619"/>
    <w:rsid w:val="11F12C31"/>
    <w:rsid w:val="3DFB389E"/>
    <w:rsid w:val="5BDD57DC"/>
    <w:rsid w:val="62564257"/>
    <w:rsid w:val="6A6C1427"/>
    <w:rsid w:val="6BF27807"/>
    <w:rsid w:val="6F411E43"/>
    <w:rsid w:val="7B3C1E6A"/>
    <w:rsid w:val="7EDDC1B8"/>
    <w:rsid w:val="7FFEF56F"/>
    <w:rsid w:val="BBED5915"/>
    <w:rsid w:val="EE4CBDD8"/>
    <w:rsid w:val="FBBA2361"/>
    <w:rsid w:val="FBEF571B"/>
    <w:rsid w:val="FE8F4F6E"/>
    <w:rsid w:val="FFF767C4"/>
    <w:rsid w:val="FFFF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535</Words>
  <Characters>571</Characters>
  <Lines>0</Lines>
  <Paragraphs>0</Paragraphs>
  <TotalTime>2</TotalTime>
  <ScaleCrop>false</ScaleCrop>
  <LinksUpToDate>false</LinksUpToDate>
  <CharactersWithSpaces>571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2025-09-26T03:52:00Z</dcterms:created>
  <dc:creator>越姐信徒</dc:creator>
  <cp:lastModifiedBy>赫栋峰</cp:lastModifiedBy>
  <dcterms:modified xsi:type="dcterms:W3CDTF">2025-09-24T12:55:21Z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567129F2C1F2A7113CB3D26857C98B5B_43</vt:lpwstr>
  </property>
  <property fmtid="{D5CDD505-2E9C-101B-9397-08002B2CF9AE}" pid="4" name="KSOTemplateDocerSaveRecord">
    <vt:lpwstr>eyJoZGlkIjoiMGJmOWYxYjg5MWVlMjI1MGM1OGQwMTM3NGI5MzVhZmMiLCJ1c2VySWQiOiIyNDQyNTc3MjIifQ==</vt:lpwstr>
  </property>
</Properties>
</file>